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FEC4" w14:textId="77777777" w:rsidR="00436348" w:rsidRPr="00F25C62" w:rsidRDefault="00436348" w:rsidP="00436348">
      <w:pPr>
        <w:pStyle w:val="Heading2"/>
        <w:jc w:val="center"/>
        <w:rPr>
          <w:rFonts w:asciiTheme="minorHAnsi" w:hAnsiTheme="minorHAnsi" w:cstheme="minorHAnsi"/>
          <w:b/>
          <w:color w:val="auto"/>
          <w:sz w:val="28"/>
        </w:rPr>
      </w:pPr>
      <w:bookmarkStart w:id="0" w:name="_Toc84918989"/>
      <w:r w:rsidRPr="00F25C62">
        <w:rPr>
          <w:rFonts w:asciiTheme="minorHAnsi" w:hAnsiTheme="minorHAnsi" w:cstheme="minorHAnsi"/>
          <w:b/>
          <w:color w:val="auto"/>
          <w:sz w:val="28"/>
        </w:rPr>
        <w:t xml:space="preserve">Measure </w:t>
      </w:r>
      <w:r>
        <w:rPr>
          <w:rFonts w:asciiTheme="minorHAnsi" w:hAnsiTheme="minorHAnsi" w:cstheme="minorHAnsi"/>
          <w:b/>
          <w:color w:val="auto"/>
          <w:sz w:val="28"/>
        </w:rPr>
        <w:t>10</w:t>
      </w:r>
      <w:r w:rsidRPr="00F25C62">
        <w:rPr>
          <w:rFonts w:asciiTheme="minorHAnsi" w:hAnsiTheme="minorHAnsi" w:cstheme="minorHAnsi"/>
          <w:b/>
          <w:color w:val="auto"/>
          <w:sz w:val="28"/>
        </w:rPr>
        <w:t xml:space="preserve"> – </w:t>
      </w:r>
      <w:r>
        <w:rPr>
          <w:rFonts w:asciiTheme="minorHAnsi" w:hAnsiTheme="minorHAnsi" w:cstheme="minorHAnsi"/>
          <w:b/>
          <w:color w:val="auto"/>
          <w:sz w:val="28"/>
        </w:rPr>
        <w:t>Parent Child Interaction</w:t>
      </w:r>
      <w:bookmarkEnd w:id="0"/>
    </w:p>
    <w:p w14:paraId="6A5AB1EB" w14:textId="77777777" w:rsidR="00436348" w:rsidRPr="00F25C62" w:rsidRDefault="00436348" w:rsidP="0043634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Child </w:t>
      </w:r>
      <w:r w:rsidRPr="00F25C62">
        <w:rPr>
          <w:rFonts w:asciiTheme="minorHAnsi" w:hAnsiTheme="minorHAnsi" w:cstheme="minorHAnsi"/>
          <w:b/>
          <w:bCs/>
          <w:sz w:val="28"/>
          <w:szCs w:val="28"/>
        </w:rPr>
        <w:t>Measure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4686302" w14:textId="77777777" w:rsidR="00436348" w:rsidRDefault="00436348" w:rsidP="00436348">
      <w:pPr>
        <w:spacing w:after="0"/>
        <w:contextualSpacing/>
        <w:rPr>
          <w:rFonts w:ascii="Calibri" w:hAnsi="Calibri" w:cs="Calibri"/>
          <w:sz w:val="28"/>
          <w:szCs w:val="28"/>
        </w:rPr>
      </w:pPr>
    </w:p>
    <w:p w14:paraId="23AB0704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  <w:b/>
        </w:rPr>
      </w:pPr>
      <w:r w:rsidRPr="008341EA">
        <w:rPr>
          <w:rFonts w:ascii="Calibri" w:hAnsi="Calibri" w:cs="Calibri"/>
          <w:b/>
        </w:rPr>
        <w:t>Data Collection Time Point(s)</w:t>
      </w:r>
    </w:p>
    <w:p w14:paraId="7338DC46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Calibri" w:hAnsi="Calibri" w:cs="Calibri"/>
        </w:rPr>
        <w:t>Collected Based on Timeline of Tool</w:t>
      </w:r>
    </w:p>
    <w:p w14:paraId="67674FA1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</w:p>
    <w:p w14:paraId="0166CA67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  <w:i/>
        </w:rPr>
      </w:pPr>
      <w:r w:rsidRPr="008341EA">
        <w:rPr>
          <w:rFonts w:ascii="Calibri" w:hAnsi="Calibri" w:cs="Calibri"/>
          <w:i/>
        </w:rPr>
        <w:t>Captured in system (All Non-NFP EBHV)</w:t>
      </w:r>
    </w:p>
    <w:p w14:paraId="5F6F8F02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1 Year of Age </w:t>
      </w:r>
      <w:r w:rsidRPr="008341EA">
        <w:rPr>
          <w:rFonts w:ascii="Calibri" w:hAnsi="Calibri" w:cs="Calibri"/>
        </w:rPr>
        <w:tab/>
      </w: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2 Years of Age</w:t>
      </w:r>
    </w:p>
    <w:p w14:paraId="55CE2568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3 Years of Age </w:t>
      </w:r>
      <w:r w:rsidRPr="008341EA">
        <w:rPr>
          <w:rFonts w:ascii="Calibri" w:hAnsi="Calibri" w:cs="Calibri"/>
        </w:rPr>
        <w:tab/>
      </w: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4 Years of Age</w:t>
      </w:r>
    </w:p>
    <w:p w14:paraId="607DD860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5 Years of Age </w:t>
      </w:r>
      <w:r w:rsidRPr="008341EA">
        <w:rPr>
          <w:rFonts w:ascii="Calibri" w:hAnsi="Calibri" w:cs="Calibri"/>
        </w:rPr>
        <w:tab/>
      </w: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6 Years of Age</w:t>
      </w:r>
    </w:p>
    <w:p w14:paraId="56E2D3A9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</w:p>
    <w:p w14:paraId="56DECCBD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  <w:i/>
        </w:rPr>
      </w:pPr>
      <w:r w:rsidRPr="008341EA">
        <w:rPr>
          <w:rFonts w:ascii="Calibri" w:hAnsi="Calibri" w:cs="Calibri"/>
          <w:i/>
        </w:rPr>
        <w:t>Captured in system (NFP)</w:t>
      </w:r>
    </w:p>
    <w:p w14:paraId="3C616067" w14:textId="066AB709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3 Months of Age</w:t>
      </w:r>
      <w:r w:rsidR="008D6B24">
        <w:rPr>
          <w:rFonts w:ascii="Calibri" w:hAnsi="Calibri" w:cs="Calibri"/>
        </w:rPr>
        <w:t xml:space="preserve"> (When using DANCE)</w:t>
      </w:r>
    </w:p>
    <w:p w14:paraId="42001CE4" w14:textId="772DD5FD" w:rsidR="008341EA" w:rsidRPr="008341EA" w:rsidRDefault="008341EA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</w:t>
      </w:r>
      <w:r w:rsidRPr="008341EA">
        <w:rPr>
          <w:rFonts w:ascii="Calibri" w:hAnsi="Calibri" w:cs="Calibri"/>
        </w:rPr>
        <w:t>6</w:t>
      </w:r>
      <w:r w:rsidRPr="008341EA">
        <w:rPr>
          <w:rFonts w:ascii="Calibri" w:hAnsi="Calibri" w:cs="Calibri"/>
        </w:rPr>
        <w:t xml:space="preserve"> Months of Age</w:t>
      </w:r>
      <w:r w:rsidR="008D6B24">
        <w:rPr>
          <w:rFonts w:ascii="Calibri" w:hAnsi="Calibri" w:cs="Calibri"/>
        </w:rPr>
        <w:t xml:space="preserve"> (When using HOME)</w:t>
      </w:r>
    </w:p>
    <w:p w14:paraId="7EBC1EEA" w14:textId="43E0B2CF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10 Months of Age</w:t>
      </w:r>
      <w:r w:rsidR="008D6B24">
        <w:rPr>
          <w:rFonts w:ascii="Calibri" w:hAnsi="Calibri" w:cs="Calibri"/>
        </w:rPr>
        <w:t xml:space="preserve"> </w:t>
      </w:r>
      <w:r w:rsidR="008D6B24">
        <w:rPr>
          <w:rFonts w:ascii="Calibri" w:hAnsi="Calibri" w:cs="Calibri"/>
        </w:rPr>
        <w:t>(When using DANCE)</w:t>
      </w:r>
    </w:p>
    <w:p w14:paraId="11FAEC80" w14:textId="5B8CF71E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17 Months of Age</w:t>
      </w:r>
      <w:r w:rsidR="008D6B24">
        <w:rPr>
          <w:rFonts w:ascii="Calibri" w:hAnsi="Calibri" w:cs="Calibri"/>
        </w:rPr>
        <w:t xml:space="preserve"> </w:t>
      </w:r>
      <w:r w:rsidR="008D6B24">
        <w:rPr>
          <w:rFonts w:ascii="Calibri" w:hAnsi="Calibri" w:cs="Calibri"/>
        </w:rPr>
        <w:t>(When using DANCE)</w:t>
      </w:r>
    </w:p>
    <w:p w14:paraId="47787BC7" w14:textId="49F11875" w:rsidR="008341EA" w:rsidRPr="008341EA" w:rsidRDefault="008341EA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</w:t>
      </w:r>
      <w:r w:rsidRPr="008341EA">
        <w:rPr>
          <w:rFonts w:ascii="Calibri" w:hAnsi="Calibri" w:cs="Calibri"/>
        </w:rPr>
        <w:t>18</w:t>
      </w:r>
      <w:r w:rsidRPr="008341EA">
        <w:rPr>
          <w:rFonts w:ascii="Calibri" w:hAnsi="Calibri" w:cs="Calibri"/>
        </w:rPr>
        <w:t xml:space="preserve"> Months of Age</w:t>
      </w:r>
      <w:r w:rsidR="008D6B24">
        <w:rPr>
          <w:rFonts w:ascii="Calibri" w:hAnsi="Calibri" w:cs="Calibri"/>
        </w:rPr>
        <w:t xml:space="preserve"> (When using HOME)</w:t>
      </w:r>
    </w:p>
    <w:p w14:paraId="624F96C8" w14:textId="6E06A461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When Child is 23 Months of Age</w:t>
      </w:r>
      <w:r w:rsidR="008D6B24">
        <w:rPr>
          <w:rFonts w:ascii="Calibri" w:hAnsi="Calibri" w:cs="Calibri"/>
        </w:rPr>
        <w:t xml:space="preserve"> </w:t>
      </w:r>
      <w:r w:rsidR="008D6B24">
        <w:rPr>
          <w:rFonts w:ascii="Calibri" w:hAnsi="Calibri" w:cs="Calibri"/>
        </w:rPr>
        <w:t>(When using DANCE)</w:t>
      </w:r>
    </w:p>
    <w:p w14:paraId="22585DE9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</w:p>
    <w:p w14:paraId="331772A9" w14:textId="77777777" w:rsidR="00436348" w:rsidRPr="008341EA" w:rsidRDefault="00436348" w:rsidP="00436348">
      <w:pPr>
        <w:pStyle w:val="Default"/>
        <w:contextualSpacing/>
        <w:rPr>
          <w:rFonts w:asciiTheme="minorHAnsi" w:eastAsia="MS Gothic" w:hAnsiTheme="minorHAnsi" w:cstheme="minorHAnsi"/>
          <w:sz w:val="22"/>
          <w:szCs w:val="22"/>
        </w:rPr>
      </w:pPr>
      <w:r w:rsidRPr="008341EA">
        <w:rPr>
          <w:rFonts w:asciiTheme="minorHAnsi" w:eastAsia="MS Gothic" w:hAnsiTheme="minorHAnsi" w:cstheme="minorHAnsi"/>
          <w:b/>
          <w:bCs/>
          <w:sz w:val="22"/>
          <w:szCs w:val="22"/>
        </w:rPr>
        <w:t>*Child Name: ________________________________</w:t>
      </w:r>
    </w:p>
    <w:p w14:paraId="25968E05" w14:textId="77777777" w:rsidR="00436348" w:rsidRPr="008341EA" w:rsidRDefault="00436348" w:rsidP="00436348">
      <w:pPr>
        <w:pStyle w:val="Default"/>
        <w:contextualSpacing/>
        <w:rPr>
          <w:rFonts w:asciiTheme="minorHAnsi" w:eastAsia="MS Gothic" w:hAnsiTheme="minorHAnsi" w:cstheme="minorHAnsi"/>
          <w:sz w:val="22"/>
          <w:szCs w:val="22"/>
        </w:rPr>
      </w:pPr>
      <w:r w:rsidRPr="008341EA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*Family ID: </w:t>
      </w:r>
      <w:r w:rsidRPr="008341EA">
        <w:rPr>
          <w:rFonts w:asciiTheme="minorHAnsi" w:eastAsia="MS Gothic" w:hAnsiTheme="minorHAnsi" w:cstheme="minorHAnsi"/>
          <w:b/>
          <w:bCs/>
          <w:sz w:val="22"/>
          <w:szCs w:val="22"/>
        </w:rPr>
        <w:tab/>
        <w:t>________________________________</w:t>
      </w:r>
    </w:p>
    <w:p w14:paraId="1BD31A61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</w:p>
    <w:p w14:paraId="0CA7B66F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  <w:b/>
        </w:rPr>
      </w:pPr>
      <w:r w:rsidRPr="008341EA">
        <w:rPr>
          <w:rFonts w:ascii="Calibri" w:hAnsi="Calibri" w:cs="Calibri"/>
          <w:b/>
        </w:rPr>
        <w:t>1. Screening tool used:</w:t>
      </w:r>
    </w:p>
    <w:p w14:paraId="190E86D6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CHEEERS-Based Validated Tool</w:t>
      </w:r>
    </w:p>
    <w:p w14:paraId="5D57704B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Child Well-Being Scales</w:t>
      </w:r>
    </w:p>
    <w:p w14:paraId="7E7BE20E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(PICCOLO-D)Dads' Parenting Interactions with Children: Checklist of Observations Linked to Outcomes</w:t>
      </w:r>
    </w:p>
    <w:p w14:paraId="719C3A1B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(DANCE) Dyadic Assessment of Naturalistic Caregiver-Child Experiences</w:t>
      </w:r>
    </w:p>
    <w:p w14:paraId="116E03F0" w14:textId="414954EA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</w:t>
      </w:r>
      <w:r w:rsidR="008341EA">
        <w:rPr>
          <w:rFonts w:ascii="Calibri" w:hAnsi="Calibri" w:cs="Calibri"/>
        </w:rPr>
        <w:t>(HOME)</w:t>
      </w:r>
      <w:r w:rsidRPr="008341EA">
        <w:rPr>
          <w:rFonts w:ascii="Calibri" w:hAnsi="Calibri" w:cs="Calibri"/>
        </w:rPr>
        <w:t>Home Observation for Measurement of the Environment</w:t>
      </w:r>
      <w:r w:rsidR="008341EA">
        <w:rPr>
          <w:rFonts w:ascii="Calibri" w:hAnsi="Calibri" w:cs="Calibri"/>
        </w:rPr>
        <w:t xml:space="preserve"> </w:t>
      </w:r>
      <w:r w:rsidRPr="008341EA">
        <w:rPr>
          <w:rFonts w:ascii="Calibri" w:hAnsi="Calibri" w:cs="Calibri"/>
        </w:rPr>
        <w:t>– Infant/Toddler Inventory, 3rd Ed.</w:t>
      </w:r>
    </w:p>
    <w:p w14:paraId="4499D7D8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(KIPS) Keys to Interactive Parenting Scale</w:t>
      </w:r>
    </w:p>
    <w:p w14:paraId="5CFA4226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(NCAST) Nursing Child Assessment Teaching Scale</w:t>
      </w:r>
    </w:p>
    <w:p w14:paraId="07C88CFE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(PICCOLO) Parenting Interactions with Children: Checklist of Observations Linked to Outcomes</w:t>
      </w:r>
    </w:p>
    <w:p w14:paraId="33D58FF1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 xml:space="preserve">☐ (EAS) </w:t>
      </w:r>
      <w:r w:rsidRPr="008341EA">
        <w:rPr>
          <w:rFonts w:ascii="Calibri" w:hAnsi="Calibri" w:cs="Calibri"/>
        </w:rPr>
        <w:t>Emotional Availability Scale</w:t>
      </w:r>
    </w:p>
    <w:p w14:paraId="22FFD5B6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 xml:space="preserve">☐ </w:t>
      </w:r>
      <w:r w:rsidRPr="008341EA">
        <w:rPr>
          <w:rFonts w:ascii="Calibri" w:hAnsi="Calibri" w:cs="Calibri"/>
        </w:rPr>
        <w:t>PCI Feeding and Teaching Scales (formerly NCAST)</w:t>
      </w:r>
    </w:p>
    <w:p w14:paraId="4BB673B2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  <w:b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Not Screened </w:t>
      </w:r>
      <w:r w:rsidRPr="008341EA">
        <w:rPr>
          <w:rFonts w:ascii="Calibri" w:hAnsi="Calibri" w:cs="Calibri"/>
          <w:b/>
        </w:rPr>
        <w:t>(Continue to 3)</w:t>
      </w:r>
    </w:p>
    <w:p w14:paraId="31813F91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</w:p>
    <w:p w14:paraId="46707797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  <w:b/>
        </w:rPr>
      </w:pPr>
      <w:r w:rsidRPr="008341EA">
        <w:rPr>
          <w:rFonts w:ascii="Calibri" w:hAnsi="Calibri" w:cs="Calibri"/>
          <w:b/>
        </w:rPr>
        <w:t>2. Date of Screening:</w:t>
      </w:r>
    </w:p>
    <w:p w14:paraId="63A8B47E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Calibri" w:hAnsi="Calibri" w:cs="Calibri"/>
        </w:rPr>
        <w:t>_ _ / _ _ / _ _ _ _ MM/DD/YYYY</w:t>
      </w:r>
    </w:p>
    <w:p w14:paraId="5A214167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</w:p>
    <w:p w14:paraId="48D70161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  <w:b/>
        </w:rPr>
      </w:pPr>
      <w:r w:rsidRPr="008341EA">
        <w:rPr>
          <w:rFonts w:ascii="Calibri" w:hAnsi="Calibri" w:cs="Calibri"/>
          <w:b/>
        </w:rPr>
        <w:t xml:space="preserve">3. If </w:t>
      </w:r>
      <w:proofErr w:type="gramStart"/>
      <w:r w:rsidRPr="008341EA">
        <w:rPr>
          <w:rFonts w:ascii="Calibri" w:hAnsi="Calibri" w:cs="Calibri"/>
          <w:b/>
        </w:rPr>
        <w:t>No</w:t>
      </w:r>
      <w:proofErr w:type="gramEnd"/>
      <w:r w:rsidRPr="008341EA">
        <w:rPr>
          <w:rFonts w:ascii="Calibri" w:hAnsi="Calibri" w:cs="Calibri"/>
          <w:b/>
        </w:rPr>
        <w:t>, do any of the following apply?</w:t>
      </w:r>
    </w:p>
    <w:p w14:paraId="7B5CD4D4" w14:textId="77777777" w:rsidR="00436348" w:rsidRPr="008341EA" w:rsidRDefault="00436348" w:rsidP="00436348">
      <w:pPr>
        <w:spacing w:after="0"/>
        <w:contextualSpacing/>
        <w:rPr>
          <w:rFonts w:ascii="Calibri" w:hAnsi="Calibri" w:cs="Calibri"/>
        </w:rPr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Home visitor unable to screen</w:t>
      </w:r>
      <w:r w:rsidRPr="008341EA">
        <w:rPr>
          <w:rFonts w:ascii="Calibri" w:hAnsi="Calibri" w:cs="Calibri"/>
        </w:rPr>
        <w:tab/>
      </w:r>
      <w:r w:rsidRPr="008341EA">
        <w:rPr>
          <w:rFonts w:ascii="Calibri" w:hAnsi="Calibri" w:cs="Calibri"/>
        </w:rPr>
        <w:tab/>
      </w:r>
      <w:r w:rsidRPr="008341EA">
        <w:rPr>
          <w:rFonts w:ascii="Calibri" w:hAnsi="Calibri" w:cs="Calibri"/>
        </w:rPr>
        <w:tab/>
      </w: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Family refused</w:t>
      </w:r>
    </w:p>
    <w:p w14:paraId="0573561D" w14:textId="026ACC5B" w:rsidR="00BA3647" w:rsidRPr="008341EA" w:rsidRDefault="00436348" w:rsidP="00436348">
      <w:pPr>
        <w:spacing w:after="0"/>
        <w:contextualSpacing/>
      </w:pP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Child too young or too old for screening tool</w:t>
      </w:r>
      <w:r w:rsidRPr="008341EA">
        <w:rPr>
          <w:rFonts w:ascii="Calibri" w:hAnsi="Calibri" w:cs="Calibri"/>
        </w:rPr>
        <w:tab/>
      </w:r>
      <w:r w:rsidRPr="008341EA">
        <w:rPr>
          <w:rFonts w:ascii="Calibri" w:hAnsi="Calibri" w:cs="Calibri"/>
        </w:rPr>
        <w:tab/>
      </w:r>
      <w:r w:rsidRPr="008341EA">
        <w:rPr>
          <w:rFonts w:ascii="Segoe UI Symbol" w:hAnsi="Segoe UI Symbol" w:cs="Segoe UI Symbol"/>
        </w:rPr>
        <w:t>☐</w:t>
      </w:r>
      <w:r w:rsidRPr="008341EA">
        <w:rPr>
          <w:rFonts w:ascii="Calibri" w:hAnsi="Calibri" w:cs="Calibri"/>
        </w:rPr>
        <w:t xml:space="preserve"> Other: _____________________________</w:t>
      </w:r>
    </w:p>
    <w:sectPr w:rsidR="00BA3647" w:rsidRPr="008341EA" w:rsidSect="00751C8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C2BD" w14:textId="77777777" w:rsidR="00751C81" w:rsidRDefault="00751C81" w:rsidP="000472A1">
      <w:pPr>
        <w:spacing w:after="0" w:line="240" w:lineRule="auto"/>
      </w:pPr>
      <w:r>
        <w:separator/>
      </w:r>
    </w:p>
  </w:endnote>
  <w:endnote w:type="continuationSeparator" w:id="0">
    <w:p w14:paraId="4CBCDD2C" w14:textId="77777777" w:rsidR="00751C81" w:rsidRDefault="00751C81" w:rsidP="0004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779D" w14:textId="77777777" w:rsidR="000472A1" w:rsidRPr="00874B7A" w:rsidRDefault="000472A1" w:rsidP="000472A1">
    <w:pPr>
      <w:pStyle w:val="Footer"/>
      <w:rPr>
        <w:rFonts w:ascii="Calibri" w:hAnsi="Calibri" w:cs="Calibri"/>
        <w:sz w:val="16"/>
        <w:szCs w:val="16"/>
      </w:rPr>
    </w:pPr>
    <w:r w:rsidRPr="00874B7A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874B7A">
      <w:rPr>
        <w:rFonts w:ascii="Calibri" w:hAnsi="Calibri" w:cs="Calibri"/>
        <w:sz w:val="16"/>
        <w:szCs w:val="16"/>
      </w:rPr>
      <w:t>entered into</w:t>
    </w:r>
    <w:proofErr w:type="gramEnd"/>
    <w:r w:rsidRPr="00874B7A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6560A277" w14:textId="77777777" w:rsidR="000472A1" w:rsidRPr="00874B7A" w:rsidRDefault="000472A1" w:rsidP="000472A1">
    <w:pPr>
      <w:pStyle w:val="Footer"/>
      <w:rPr>
        <w:rFonts w:ascii="Calibri" w:hAnsi="Calibri" w:cs="Calibri"/>
        <w:sz w:val="16"/>
        <w:szCs w:val="16"/>
      </w:rPr>
    </w:pPr>
  </w:p>
  <w:p w14:paraId="4745A6AB" w14:textId="0DB6A57C" w:rsidR="000472A1" w:rsidRPr="00874B7A" w:rsidRDefault="000472A1" w:rsidP="000472A1">
    <w:pPr>
      <w:pStyle w:val="Footer"/>
      <w:rPr>
        <w:sz w:val="16"/>
        <w:szCs w:val="16"/>
      </w:rPr>
    </w:pPr>
    <w:r w:rsidRPr="00874B7A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anchor="Parent-ChildInteraction" w:history="1">
      <w:r w:rsidR="00874B7A" w:rsidRPr="006E151D">
        <w:rPr>
          <w:rStyle w:val="Hyperlink"/>
          <w:sz w:val="16"/>
          <w:szCs w:val="16"/>
        </w:rPr>
        <w:t>http://www.pa-home-visiting.org/data-system-guide/#Parent-ChildInteraction</w:t>
      </w:r>
    </w:hyperlink>
    <w:r w:rsidR="00874B7A">
      <w:rPr>
        <w:sz w:val="16"/>
        <w:szCs w:val="16"/>
      </w:rPr>
      <w:t xml:space="preserve"> </w:t>
    </w:r>
  </w:p>
  <w:p w14:paraId="6E0564B1" w14:textId="77777777" w:rsidR="000472A1" w:rsidRPr="00874B7A" w:rsidRDefault="000472A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C4E5" w14:textId="77777777" w:rsidR="00751C81" w:rsidRDefault="00751C81" w:rsidP="000472A1">
      <w:pPr>
        <w:spacing w:after="0" w:line="240" w:lineRule="auto"/>
      </w:pPr>
      <w:r>
        <w:separator/>
      </w:r>
    </w:p>
  </w:footnote>
  <w:footnote w:type="continuationSeparator" w:id="0">
    <w:p w14:paraId="1DD4BE79" w14:textId="77777777" w:rsidR="00751C81" w:rsidRDefault="00751C81" w:rsidP="0004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8"/>
    <w:rsid w:val="000472A1"/>
    <w:rsid w:val="001152C0"/>
    <w:rsid w:val="001A4AAE"/>
    <w:rsid w:val="003343FF"/>
    <w:rsid w:val="003F2EC9"/>
    <w:rsid w:val="00436348"/>
    <w:rsid w:val="005731EB"/>
    <w:rsid w:val="006040AD"/>
    <w:rsid w:val="006A3E77"/>
    <w:rsid w:val="00751C81"/>
    <w:rsid w:val="008341EA"/>
    <w:rsid w:val="00874B7A"/>
    <w:rsid w:val="008849E6"/>
    <w:rsid w:val="008D6B24"/>
    <w:rsid w:val="00BA3647"/>
    <w:rsid w:val="00BB39DA"/>
    <w:rsid w:val="00ED0112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D8C62"/>
  <w15:chartTrackingRefBased/>
  <w15:docId w15:val="{92B153A9-A5F5-7B4D-89F3-4DB19726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348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3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43634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4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2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7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2A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7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dc:description/>
  <cp:lastModifiedBy>Dietz, Andrew</cp:lastModifiedBy>
  <cp:revision>4</cp:revision>
  <dcterms:created xsi:type="dcterms:W3CDTF">2024-02-07T13:45:00Z</dcterms:created>
  <dcterms:modified xsi:type="dcterms:W3CDTF">2024-02-07T13:54:00Z</dcterms:modified>
</cp:coreProperties>
</file>